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E24CB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DE24C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D78B3" w:rsidRPr="00DE24CB">
        <w:rPr>
          <w:b/>
          <w:sz w:val="18"/>
          <w:szCs w:val="18"/>
        </w:rPr>
        <w:t xml:space="preserve">Oprava podbíjecích kladiv </w:t>
      </w:r>
      <w:proofErr w:type="spellStart"/>
      <w:r w:rsidR="00DD78B3" w:rsidRPr="00DE24CB">
        <w:rPr>
          <w:b/>
          <w:sz w:val="18"/>
          <w:szCs w:val="18"/>
        </w:rPr>
        <w:t>Cobra</w:t>
      </w:r>
      <w:proofErr w:type="spellEnd"/>
      <w:r w:rsidR="00DD78B3" w:rsidRPr="00DE24CB">
        <w:rPr>
          <w:b/>
          <w:sz w:val="18"/>
          <w:szCs w:val="18"/>
        </w:rPr>
        <w:t xml:space="preserve"> TT</w:t>
      </w:r>
      <w:r w:rsidRPr="00DE24C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E24C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26F4C" w:rsidRPr="00DE24CB">
        <w:rPr>
          <w:rFonts w:eastAsia="Times New Roman" w:cs="Times New Roman"/>
          <w:sz w:val="18"/>
          <w:szCs w:val="18"/>
          <w:lang w:eastAsia="cs-CZ"/>
        </w:rPr>
        <w:t>1114/2023-SŽ-OŘ PHA-OVZ</w:t>
      </w:r>
      <w:r w:rsidRPr="00DE24C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E24C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E24C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E24C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E24C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Pr="00DE24CB">
      <w:rPr>
        <w:rFonts w:eastAsia="Calibri" w:cstheme="minorHAnsi"/>
        <w:sz w:val="18"/>
        <w:szCs w:val="18"/>
      </w:rPr>
      <w:t>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DE24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226F4C"/>
    <w:rsid w:val="003727EC"/>
    <w:rsid w:val="00431329"/>
    <w:rsid w:val="00672ED2"/>
    <w:rsid w:val="007A0B33"/>
    <w:rsid w:val="007F6E5F"/>
    <w:rsid w:val="00BF6A6B"/>
    <w:rsid w:val="00C835A0"/>
    <w:rsid w:val="00DC6175"/>
    <w:rsid w:val="00DD78B3"/>
    <w:rsid w:val="00DE24C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9</cp:revision>
  <dcterms:created xsi:type="dcterms:W3CDTF">2022-04-20T04:31:00Z</dcterms:created>
  <dcterms:modified xsi:type="dcterms:W3CDTF">2023-01-09T13:03:00Z</dcterms:modified>
</cp:coreProperties>
</file>